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b/>
        </w:rPr>
      </w:pPr>
      <w:bookmarkStart w:id="0" w:name="_GoBack"/>
      <w:bookmarkEnd w:id="0"/>
    </w:p>
    <w:p>
      <w:pPr>
        <w:pStyle w:val="1"/>
        <w:spacing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Аннотация </w:t>
      </w:r>
    </w:p>
    <w:p>
      <w:pPr>
        <w:spacing w:after="0"/>
        <w:jc w:val="center"/>
        <w:rPr>
          <w:b/>
          <w:bCs/>
        </w:rPr>
      </w:pPr>
      <w:r>
        <w:rPr>
          <w:b/>
          <w:bCs/>
        </w:rPr>
        <w:t>к рабочей программе  учебного курса</w:t>
      </w:r>
    </w:p>
    <w:p>
      <w:pPr>
        <w:spacing w:after="0"/>
        <w:jc w:val="center"/>
        <w:rPr>
          <w:b/>
          <w:bCs/>
        </w:rPr>
      </w:pPr>
      <w:r>
        <w:rPr>
          <w:b/>
          <w:bCs/>
        </w:rPr>
        <w:t xml:space="preserve"> «Изобразительное искусство» </w:t>
      </w:r>
    </w:p>
    <w:p>
      <w:pPr>
        <w:spacing w:after="0"/>
        <w:jc w:val="center"/>
        <w:rPr>
          <w:b/>
        </w:rPr>
      </w:pPr>
      <w:r>
        <w:rPr>
          <w:b/>
        </w:rPr>
        <w:t>на уровень начального общего образования</w:t>
      </w:r>
    </w:p>
    <w:p>
      <w:pPr>
        <w:keepNext/>
        <w:autoSpaceDE w:val="0"/>
        <w:autoSpaceDN w:val="0"/>
        <w:adjustRightInd w:val="0"/>
        <w:spacing w:after="0"/>
        <w:jc w:val="both"/>
        <w:rPr>
          <w:b/>
        </w:rPr>
      </w:pPr>
    </w:p>
    <w:p>
      <w:pPr>
        <w:keepNext/>
        <w:autoSpaceDE w:val="0"/>
        <w:autoSpaceDN w:val="0"/>
        <w:adjustRightInd w:val="0"/>
        <w:spacing w:after="0"/>
        <w:jc w:val="both"/>
        <w:rPr>
          <w:b/>
        </w:rPr>
      </w:pPr>
      <w:r>
        <w:rPr>
          <w:b/>
          <w:bCs/>
        </w:rPr>
        <w:t>Рабочая</w:t>
      </w:r>
      <w:r>
        <w:rPr>
          <w:b/>
        </w:rPr>
        <w:t xml:space="preserve"> программа по</w:t>
      </w:r>
      <w:r>
        <w:rPr>
          <w:b/>
          <w:bCs/>
          <w:color w:val="C00000"/>
        </w:rPr>
        <w:t xml:space="preserve"> </w:t>
      </w:r>
      <w:r>
        <w:rPr>
          <w:b/>
          <w:bCs/>
        </w:rPr>
        <w:t>изобразительному искусству</w:t>
      </w:r>
      <w:r>
        <w:rPr>
          <w:b/>
          <w:bCs/>
          <w:color w:val="C00000"/>
        </w:rPr>
        <w:t xml:space="preserve"> </w:t>
      </w:r>
      <w:r>
        <w:rPr>
          <w:b/>
        </w:rPr>
        <w:t>составлена на основе:</w:t>
      </w:r>
    </w:p>
    <w:p>
      <w:pPr>
        <w:pStyle w:val="10"/>
        <w:shd w:val="clear" w:color="auto" w:fill="auto"/>
        <w:spacing w:after="0" w:line="240" w:lineRule="auto"/>
        <w:ind w:left="20" w:right="20" w:firstLine="264"/>
        <w:jc w:val="both"/>
        <w:rPr>
          <w:sz w:val="24"/>
          <w:szCs w:val="24"/>
        </w:rPr>
      </w:pPr>
      <w:r>
        <w:rPr>
          <w:sz w:val="24"/>
          <w:szCs w:val="24"/>
        </w:rPr>
        <w:t>–Федерального  Закона от 29.12.2012 №273 – ФЗ «Об образовании в Российской федерации»;</w:t>
      </w:r>
    </w:p>
    <w:p>
      <w:pPr>
        <w:pStyle w:val="10"/>
        <w:shd w:val="clear" w:color="auto" w:fill="auto"/>
        <w:spacing w:after="0" w:line="240" w:lineRule="auto"/>
        <w:ind w:left="20" w:right="20" w:firstLine="264"/>
        <w:jc w:val="both"/>
        <w:rPr>
          <w:b/>
        </w:rPr>
      </w:pPr>
      <w:r>
        <w:rPr>
          <w:sz w:val="24"/>
          <w:szCs w:val="24"/>
        </w:rPr>
        <w:t>–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№373;</w:t>
      </w:r>
    </w:p>
    <w:p>
      <w:pPr>
        <w:pStyle w:val="ParagraphStyle"/>
        <w:ind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 Осно</w:t>
      </w:r>
      <w:r>
        <w:rPr>
          <w:rFonts w:ascii="Times New Roman" w:hAnsi="Times New Roman" w:cs="Times New Roman"/>
          <w:spacing w:val="-2"/>
        </w:rPr>
        <w:t xml:space="preserve">вной образовательной программы </w:t>
      </w:r>
      <w:r>
        <w:rPr>
          <w:rFonts w:ascii="Times New Roman" w:hAnsi="Times New Roman" w:cs="Times New Roman"/>
        </w:rPr>
        <w:t xml:space="preserve">начального общего образования </w:t>
      </w:r>
      <w:r>
        <w:rPr>
          <w:rFonts w:ascii="Times New Roman" w:hAnsi="Times New Roman" w:cs="Times New Roman"/>
          <w:bCs/>
        </w:rPr>
        <w:t>муниципального бюджетного общеобразовательного учреждения «Средняя общеобразовательная школа №3 г.Лениногорска» муниципального образования «Лениногорский муниципальный район» Республики Татарстан</w:t>
      </w:r>
      <w:r>
        <w:rPr>
          <w:rFonts w:ascii="Times New Roman" w:hAnsi="Times New Roman" w:cs="Times New Roman"/>
        </w:rPr>
        <w:t>;</w:t>
      </w:r>
    </w:p>
    <w:p>
      <w:pPr>
        <w:pStyle w:val="ParagraphStyle"/>
        <w:ind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– Учебного плана </w:t>
      </w:r>
      <w:r>
        <w:rPr>
          <w:rFonts w:ascii="Times New Roman" w:hAnsi="Times New Roman" w:cs="Times New Roman"/>
          <w:bCs/>
        </w:rPr>
        <w:t>муниципального бюджетного общеобразовательного учреждения «Средняя общеобразовательная школа №3 г.Лениногорска» муниципального образования «Лениногорский муниципальный район» Республики Татарстан;</w:t>
      </w:r>
    </w:p>
    <w:p>
      <w:pPr>
        <w:pStyle w:val="ParagraphStyle"/>
        <w:ind w:firstLine="284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</w:rPr>
        <w:t>–Положения об утверждении  порядка  разработки и утверждения рабочих программ</w:t>
      </w:r>
      <w:r>
        <w:rPr>
          <w:rFonts w:ascii="Times New Roman" w:hAnsi="Times New Roman" w:cs="Times New Roman"/>
          <w:bCs/>
        </w:rPr>
        <w:t xml:space="preserve"> муниципального бюджетного общеобразовательного учреждения «Средняя общеобразовательная школа №3 г.Лениногорска» муниципального образования «Лениногорский муниципальный район» Республики Татарстан</w:t>
      </w:r>
    </w:p>
    <w:p>
      <w:pPr>
        <w:spacing w:after="0"/>
        <w:rPr>
          <w:b/>
        </w:rPr>
      </w:pPr>
    </w:p>
    <w:p>
      <w:pPr>
        <w:pStyle w:val="a3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Учебно-методическое обеспечениеучебного курса «</w:t>
      </w:r>
      <w:r>
        <w:rPr>
          <w:rFonts w:ascii="Times New Roman" w:hAnsi="Times New Roman"/>
          <w:b/>
          <w:color w:val="auto"/>
        </w:rPr>
        <w:t>Изобразительное искусство</w:t>
      </w:r>
      <w:r>
        <w:rPr>
          <w:rFonts w:ascii="Times New Roman" w:hAnsi="Times New Roman"/>
          <w:b/>
        </w:rPr>
        <w:t>»</w:t>
      </w:r>
    </w:p>
    <w:p>
      <w:pPr>
        <w:pStyle w:val="a3"/>
        <w:jc w:val="both"/>
        <w:rPr>
          <w:rFonts w:ascii="Times New Roman" w:eastAsiaTheme="minorEastAsia" w:hAnsi="Times New Roman"/>
          <w:b/>
          <w:i/>
        </w:rPr>
      </w:pPr>
      <w:r>
        <w:rPr>
          <w:rFonts w:ascii="Times New Roman" w:eastAsiaTheme="minorEastAsia" w:hAnsi="Times New Roman"/>
          <w:b/>
          <w:i/>
        </w:rPr>
        <w:t>Основные средства обучения</w:t>
      </w:r>
    </w:p>
    <w:p>
      <w:pPr>
        <w:pStyle w:val="a3"/>
        <w:jc w:val="both"/>
        <w:rPr>
          <w:rFonts w:ascii="Times New Roman" w:eastAsiaTheme="minorEastAsia" w:hAnsi="Times New Roman"/>
        </w:rPr>
      </w:pPr>
      <w:r>
        <w:rPr>
          <w:rFonts w:ascii="Times New Roman" w:eastAsiaTheme="minorEastAsia" w:hAnsi="Times New Roman"/>
        </w:rPr>
        <w:t>1. Изобразительное искусство. Ты изображаешь, украшаешь и строишь. 1 класс: учебник для общеобразовательных учреждений / Л.А.Неменская;  под ред. Б.М.Неменского. – М.:Просвещение, 2012</w:t>
      </w:r>
    </w:p>
    <w:p>
      <w:pPr>
        <w:pStyle w:val="a3"/>
        <w:jc w:val="both"/>
        <w:rPr>
          <w:rFonts w:ascii="Times New Roman" w:eastAsiaTheme="minorEastAsia" w:hAnsi="Times New Roman"/>
        </w:rPr>
      </w:pPr>
      <w:r>
        <w:rPr>
          <w:rFonts w:ascii="Times New Roman" w:eastAsiaTheme="minorEastAsia" w:hAnsi="Times New Roman"/>
        </w:rPr>
        <w:t>2. Изобразительное искусство. Искусство и ты. 2 класс: учебник для общеобразовательных учреждений /Е.И.Коротеева; под ред. Б.М.Неменского. – М.:Просвещение, 2011</w:t>
      </w:r>
    </w:p>
    <w:p>
      <w:pPr>
        <w:pStyle w:val="a3"/>
        <w:jc w:val="both"/>
        <w:rPr>
          <w:rFonts w:ascii="Times New Roman" w:eastAsiaTheme="minorEastAsia" w:hAnsi="Times New Roman"/>
        </w:rPr>
      </w:pPr>
      <w:r>
        <w:rPr>
          <w:rFonts w:ascii="Times New Roman" w:eastAsiaTheme="minorEastAsia" w:hAnsi="Times New Roman"/>
        </w:rPr>
        <w:t>3. Изобразительное искусство. Искусство вокруг нас 3 класс: учебник для общеобразовательных учреждений /Н.А.Горяева, Л.А.Неменская, А.С.Питерских; под ред. Б.М.Неменского. – М.:Просвещение, 2012</w:t>
      </w:r>
    </w:p>
    <w:p>
      <w:pPr>
        <w:pStyle w:val="a3"/>
        <w:jc w:val="both"/>
        <w:rPr>
          <w:rFonts w:ascii="Times New Roman" w:eastAsiaTheme="minorEastAsia" w:hAnsi="Times New Roman"/>
        </w:rPr>
      </w:pPr>
      <w:r>
        <w:rPr>
          <w:rFonts w:ascii="Times New Roman" w:eastAsiaTheme="minorEastAsia" w:hAnsi="Times New Roman"/>
        </w:rPr>
        <w:t>4. Изобразительное искусство. Каждый народ художник 4 класс: учебник для общеобразовательных учреждений / Л.А.Неменская;  под ред. Б.М.Неменского. – М.:Просвещение, 2011</w:t>
      </w:r>
    </w:p>
    <w:p>
      <w:pPr>
        <w:jc w:val="both"/>
        <w:rPr>
          <w:b/>
        </w:rPr>
      </w:pPr>
    </w:p>
    <w:p>
      <w:pPr>
        <w:jc w:val="both"/>
        <w:rPr>
          <w:b/>
        </w:rPr>
      </w:pPr>
      <w:r>
        <w:rPr>
          <w:b/>
        </w:rPr>
        <w:t>Цели и задачи   учебного курса «Изобразительное искусство»</w:t>
      </w:r>
    </w:p>
    <w:p>
      <w:pPr>
        <w:pStyle w:val="a3"/>
        <w:jc w:val="both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>Цели курса:</w:t>
      </w:r>
    </w:p>
    <w:p>
      <w:pPr>
        <w:pStyle w:val="a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-воспитание эстетических чувств, интереса к изобразительному искусству; обогащение нравственного опыта, представлений о добре и зле; воспитание нравственных чувств, уважения к культуре народов многонациональной России и других стран; готовность и способность выражать и отстаивать свою общественную позицию в искусстве и через искусство;</w:t>
      </w:r>
    </w:p>
    <w:p>
      <w:pPr>
        <w:pStyle w:val="a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-развитие воображения, желания и умения подходить к любой своей деятельности творчески, способности к восприятию искусства и окружающего мира, умений и навыков сотрудничества в художественной деятельности;</w:t>
      </w:r>
    </w:p>
    <w:p>
      <w:pPr>
        <w:pStyle w:val="a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-освоение первоначальных знаний о пластических искусствах: изобразительных, декоративно-прикладных, архитектуре и дизайне — их роли в жизни человека и общества;</w:t>
      </w:r>
    </w:p>
    <w:p>
      <w:pPr>
        <w:pStyle w:val="a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овладение элементарной художественной грамотой; формирование художественного кругозора и приобретение опыта работы в различных видах художественно-творческой деятельности, разными художественными материалами; совершенствование эстетического вкуса.</w:t>
      </w:r>
    </w:p>
    <w:p>
      <w:pPr>
        <w:pStyle w:val="a3"/>
        <w:jc w:val="both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>Задачи:</w:t>
      </w:r>
    </w:p>
    <w:p>
      <w:pPr>
        <w:pStyle w:val="a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-совершенствование эмоционально-образного восприятия произведений искусства и окружающего мира;</w:t>
      </w:r>
    </w:p>
    <w:p>
      <w:pPr>
        <w:pStyle w:val="a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развитие способности видеть проявление художественной культуры в реальной жизни (музеи, архитектура, дизайн, скульптура и др.);</w:t>
      </w:r>
    </w:p>
    <w:p>
      <w:pPr>
        <w:pStyle w:val="a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формирование навыков работы с различными художественными материалами.</w:t>
      </w:r>
    </w:p>
    <w:p>
      <w:pPr>
        <w:pStyle w:val="a3"/>
        <w:jc w:val="both"/>
        <w:rPr>
          <w:rFonts w:ascii="Times New Roman" w:hAnsi="Times New Roman"/>
        </w:rPr>
      </w:pPr>
    </w:p>
    <w:p>
      <w:pPr>
        <w:jc w:val="both"/>
      </w:pPr>
      <w:r>
        <w:t>В соответствии с Учебным планом и Осно</w:t>
      </w:r>
      <w:r>
        <w:rPr>
          <w:spacing w:val="-2"/>
        </w:rPr>
        <w:t xml:space="preserve">вной образовательной программой  </w:t>
      </w:r>
      <w:r>
        <w:t>начального общего образования МБОУ «СОШ № 3» учебный предмет «Изобразительное искусство» в начальной школе изучается с 1 по 4 классы. Общее число учебных часов за 4 года обучения - 135 ч, из них 33 (1 час в неделю) в  1 классе, 34 часа (1 час в неделю) во 2-4 классах.</w:t>
      </w:r>
    </w:p>
    <w:p>
      <w:pPr>
        <w:spacing w:after="0"/>
        <w:jc w:val="both"/>
        <w:rPr>
          <w:b/>
        </w:rPr>
      </w:pPr>
      <w:r>
        <w:rPr>
          <w:b/>
        </w:rPr>
        <w:t>Основные разделы учебного курса «Изобразительное искусство»</w:t>
      </w:r>
    </w:p>
    <w:p>
      <w:pPr>
        <w:spacing w:after="0"/>
        <w:rPr>
          <w:b/>
        </w:rPr>
      </w:pPr>
      <w:r>
        <w:rPr>
          <w:b/>
        </w:rPr>
        <w:t>1 класс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7345"/>
        <w:gridCol w:w="1559"/>
      </w:tblGrid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Название раздела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>
              <w:rPr>
                <w:b/>
              </w:rPr>
              <w:t>Количество часов, отводимых на освоение темы</w:t>
            </w:r>
          </w:p>
        </w:tc>
      </w:tr>
      <w:tr>
        <w:trPr>
          <w:trHeight w:val="19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napToGrid w:val="0"/>
              <w:spacing w:after="0"/>
            </w:pPr>
            <w:r>
              <w:t>1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rPr>
                <w:rFonts w:ascii="Arial" w:hAnsi="Arial" w:cs="Arial"/>
                <w:color w:val="000000"/>
              </w:rPr>
            </w:pPr>
            <w:r>
              <w:rPr>
                <w:bCs/>
                <w:color w:val="000000"/>
              </w:rPr>
              <w:t>Ты учишься изображать.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0"/>
            </w:pPr>
            <w:r>
              <w:t>9 часов</w:t>
            </w:r>
          </w:p>
        </w:tc>
      </w:tr>
      <w:tr>
        <w:trPr>
          <w:trHeight w:val="25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2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rPr>
                <w:rFonts w:ascii="Arial" w:hAnsi="Arial" w:cs="Arial"/>
                <w:color w:val="000000"/>
              </w:rPr>
            </w:pPr>
            <w:r>
              <w:rPr>
                <w:bCs/>
                <w:color w:val="000000"/>
              </w:rPr>
              <w:t>Ты украшаешь.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8 часов</w:t>
            </w:r>
          </w:p>
        </w:tc>
      </w:tr>
      <w:tr>
        <w:trPr>
          <w:trHeight w:val="164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3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rPr>
                <w:rFonts w:ascii="Arial" w:hAnsi="Arial" w:cs="Arial"/>
                <w:color w:val="000000"/>
              </w:rPr>
            </w:pPr>
            <w:r>
              <w:rPr>
                <w:bCs/>
                <w:color w:val="000000"/>
              </w:rPr>
              <w:t>Ты строишь.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11 часов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4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rPr>
                <w:rFonts w:ascii="Arial" w:hAnsi="Arial" w:cs="Arial"/>
                <w:color w:val="000000"/>
              </w:rPr>
            </w:pPr>
            <w:r>
              <w:rPr>
                <w:bCs/>
                <w:color w:val="000000"/>
              </w:rPr>
              <w:t>Изображение, украшение, постройка всегда помогают друг другу.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5 часов</w:t>
            </w:r>
          </w:p>
        </w:tc>
      </w:tr>
    </w:tbl>
    <w:p>
      <w:pPr>
        <w:spacing w:after="0"/>
        <w:rPr>
          <w:b/>
        </w:rPr>
      </w:pPr>
    </w:p>
    <w:p>
      <w:pPr>
        <w:spacing w:after="0"/>
        <w:rPr>
          <w:b/>
        </w:rPr>
      </w:pPr>
      <w:r>
        <w:rPr>
          <w:b/>
        </w:rPr>
        <w:t>2 класс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7345"/>
        <w:gridCol w:w="1559"/>
      </w:tblGrid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Название раздела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>
              <w:rPr>
                <w:b/>
              </w:rPr>
              <w:t>Количество часов, отводимых на освоение темы</w:t>
            </w:r>
          </w:p>
        </w:tc>
      </w:tr>
      <w:tr>
        <w:trPr>
          <w:trHeight w:val="199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napToGrid w:val="0"/>
              <w:spacing w:after="0"/>
            </w:pPr>
            <w:r>
              <w:t>1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rPr>
                <w:rFonts w:ascii="Arial" w:hAnsi="Arial" w:cs="Arial"/>
                <w:color w:val="000000"/>
              </w:rPr>
            </w:pPr>
            <w:r>
              <w:rPr>
                <w:bCs/>
                <w:color w:val="000000"/>
              </w:rPr>
              <w:t>Как и чем работает художник?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0"/>
            </w:pPr>
            <w:r>
              <w:t>8 часов</w:t>
            </w:r>
          </w:p>
        </w:tc>
      </w:tr>
      <w:tr>
        <w:trPr>
          <w:trHeight w:val="214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2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Реальность и фантазия.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7 часов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3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>
            <w:pPr>
              <w:rPr>
                <w:rFonts w:ascii="Arial" w:hAnsi="Arial" w:cs="Arial"/>
                <w:color w:val="000000"/>
              </w:rPr>
            </w:pPr>
            <w:r>
              <w:rPr>
                <w:bCs/>
                <w:color w:val="000000"/>
              </w:rPr>
              <w:t>О чём говорит искусство.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11 часов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4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rPr>
                <w:rFonts w:ascii="Arial" w:hAnsi="Arial" w:cs="Arial"/>
                <w:color w:val="000000"/>
              </w:rPr>
            </w:pPr>
            <w:r>
              <w:rPr>
                <w:bCs/>
                <w:color w:val="000000"/>
              </w:rPr>
              <w:t>Как говорит искусство.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8 часов</w:t>
            </w:r>
          </w:p>
        </w:tc>
      </w:tr>
    </w:tbl>
    <w:p>
      <w:pPr>
        <w:spacing w:after="0"/>
        <w:rPr>
          <w:b/>
        </w:rPr>
      </w:pPr>
    </w:p>
    <w:p>
      <w:pPr>
        <w:spacing w:after="0"/>
        <w:rPr>
          <w:b/>
        </w:rPr>
      </w:pPr>
      <w:r>
        <w:rPr>
          <w:b/>
        </w:rPr>
        <w:t>3 класс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7345"/>
        <w:gridCol w:w="1559"/>
      </w:tblGrid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Название раздела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>
              <w:rPr>
                <w:b/>
              </w:rPr>
              <w:t>Количество часов, отводимых на освоение темы</w:t>
            </w:r>
          </w:p>
        </w:tc>
      </w:tr>
      <w:tr>
        <w:trPr>
          <w:trHeight w:val="233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napToGrid w:val="0"/>
              <w:spacing w:after="0"/>
            </w:pPr>
            <w:r>
              <w:t>1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Искусство в твоем доме 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0"/>
            </w:pPr>
            <w:r>
              <w:t>8 часов</w:t>
            </w:r>
          </w:p>
        </w:tc>
      </w:tr>
      <w:tr>
        <w:trPr>
          <w:trHeight w:val="24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2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Искусство на улицах твоего города.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7 часов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3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Художник и зрелище.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11 часов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4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Художник и музей.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8 часов</w:t>
            </w:r>
          </w:p>
        </w:tc>
      </w:tr>
    </w:tbl>
    <w:p>
      <w:pPr>
        <w:spacing w:after="0"/>
        <w:rPr>
          <w:b/>
        </w:rPr>
      </w:pPr>
    </w:p>
    <w:p>
      <w:pPr>
        <w:spacing w:after="0"/>
        <w:rPr>
          <w:b/>
        </w:rPr>
      </w:pPr>
    </w:p>
    <w:p>
      <w:pPr>
        <w:spacing w:after="0"/>
        <w:rPr>
          <w:b/>
        </w:rPr>
      </w:pPr>
      <w:r>
        <w:rPr>
          <w:b/>
        </w:rPr>
        <w:t>4 класс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7345"/>
        <w:gridCol w:w="1559"/>
      </w:tblGrid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Название раздела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>
              <w:rPr>
                <w:b/>
              </w:rPr>
              <w:t>Количество часов, отводимых на освоение темы</w:t>
            </w:r>
          </w:p>
        </w:tc>
      </w:tr>
      <w:tr>
        <w:trPr>
          <w:trHeight w:val="138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napToGrid w:val="0"/>
              <w:spacing w:after="0"/>
            </w:pPr>
            <w:r>
              <w:t>1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hd w:val="clear" w:color="auto" w:fill="FFFFFF"/>
              <w:rPr>
                <w:rFonts w:ascii="Arial" w:hAnsi="Arial" w:cs="Arial"/>
                <w:color w:val="000000"/>
              </w:rPr>
            </w:pPr>
            <w:r>
              <w:rPr>
                <w:bCs/>
                <w:color w:val="000000"/>
              </w:rPr>
              <w:t>Истоки родного искусства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0"/>
            </w:pPr>
            <w:r>
              <w:t>8 часов</w:t>
            </w:r>
          </w:p>
        </w:tc>
      </w:tr>
      <w:tr>
        <w:trPr>
          <w:trHeight w:val="20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2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hd w:val="clear" w:color="auto" w:fill="FFFFFF"/>
              <w:rPr>
                <w:rFonts w:ascii="Arial" w:hAnsi="Arial" w:cs="Arial"/>
                <w:color w:val="000000"/>
              </w:rPr>
            </w:pPr>
            <w:r>
              <w:rPr>
                <w:bCs/>
                <w:color w:val="000000"/>
              </w:rPr>
              <w:t>Древние города нашей Земли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7 часов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3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hd w:val="clear" w:color="auto" w:fill="FFFFFF"/>
              <w:rPr>
                <w:rFonts w:ascii="Arial" w:hAnsi="Arial" w:cs="Arial"/>
                <w:color w:val="000000"/>
              </w:rPr>
            </w:pPr>
            <w:r>
              <w:rPr>
                <w:bCs/>
                <w:color w:val="000000"/>
              </w:rPr>
              <w:t>Каждый народ — художник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11 часов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4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hd w:val="clear" w:color="auto" w:fill="FFFFFF"/>
              <w:rPr>
                <w:rFonts w:ascii="Arial" w:hAnsi="Arial" w:cs="Arial"/>
                <w:color w:val="000000"/>
              </w:rPr>
            </w:pPr>
            <w:r>
              <w:rPr>
                <w:bCs/>
                <w:color w:val="000000"/>
              </w:rPr>
              <w:t>Искусство объединяет народы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8 часов</w:t>
            </w:r>
          </w:p>
        </w:tc>
      </w:tr>
    </w:tbl>
    <w:p>
      <w:pPr>
        <w:spacing w:after="0"/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pStyle w:val="a3"/>
        <w:rPr>
          <w:rFonts w:ascii="Times New Roman" w:hAnsi="Times New Roman"/>
        </w:rPr>
      </w:pPr>
    </w:p>
    <w:p>
      <w:pPr>
        <w:pStyle w:val="a3"/>
        <w:rPr>
          <w:rFonts w:ascii="Times New Roman" w:hAnsi="Times New Roman"/>
        </w:rPr>
      </w:pPr>
    </w:p>
    <w:p>
      <w:pPr>
        <w:pStyle w:val="a3"/>
        <w:rPr>
          <w:rFonts w:ascii="Times New Roman" w:hAnsi="Times New Roman"/>
        </w:rPr>
      </w:pPr>
    </w:p>
    <w:p>
      <w:pPr>
        <w:pStyle w:val="a3"/>
        <w:rPr>
          <w:rFonts w:ascii="Times New Roman" w:hAnsi="Times New Roman"/>
        </w:rPr>
      </w:pPr>
    </w:p>
    <w:p>
      <w:pPr>
        <w:pStyle w:val="a3"/>
        <w:rPr>
          <w:rFonts w:ascii="Times New Roman" w:hAnsi="Times New Roman"/>
        </w:rPr>
      </w:pPr>
    </w:p>
    <w:p>
      <w:pPr>
        <w:pStyle w:val="a3"/>
        <w:rPr>
          <w:rFonts w:ascii="Times New Roman" w:hAnsi="Times New Roman"/>
        </w:rPr>
      </w:pPr>
    </w:p>
    <w:p>
      <w:pPr>
        <w:pStyle w:val="a3"/>
        <w:rPr>
          <w:rFonts w:ascii="Times New Roman" w:hAnsi="Times New Roman"/>
        </w:rPr>
      </w:pPr>
    </w:p>
    <w:p>
      <w:pPr>
        <w:pStyle w:val="a3"/>
        <w:rPr>
          <w:rFonts w:ascii="Times New Roman" w:hAnsi="Times New Roman"/>
        </w:rPr>
      </w:pPr>
    </w:p>
    <w:p>
      <w:pPr>
        <w:pStyle w:val="a3"/>
        <w:rPr>
          <w:rFonts w:ascii="Times New Roman" w:hAnsi="Times New Roman"/>
        </w:rPr>
      </w:pPr>
    </w:p>
    <w:p>
      <w:pPr>
        <w:pStyle w:val="a3"/>
        <w:rPr>
          <w:rFonts w:ascii="Times New Roman" w:hAnsi="Times New Roman"/>
        </w:rPr>
      </w:pPr>
    </w:p>
    <w:p>
      <w:pPr>
        <w:pStyle w:val="a3"/>
        <w:rPr>
          <w:rFonts w:ascii="Times New Roman" w:hAnsi="Times New Roman"/>
        </w:rPr>
      </w:pPr>
    </w:p>
    <w:p>
      <w:pPr>
        <w:pStyle w:val="a3"/>
        <w:rPr>
          <w:rFonts w:ascii="Times New Roman" w:hAnsi="Times New Roman"/>
        </w:rPr>
      </w:pPr>
    </w:p>
    <w:p>
      <w:pPr>
        <w:pStyle w:val="a3"/>
        <w:rPr>
          <w:rFonts w:ascii="Times New Roman" w:hAnsi="Times New Roman"/>
        </w:rPr>
      </w:pPr>
    </w:p>
    <w:p>
      <w:pPr>
        <w:pStyle w:val="a3"/>
        <w:rPr>
          <w:rFonts w:ascii="Times New Roman" w:hAnsi="Times New Roman"/>
        </w:rPr>
      </w:pPr>
    </w:p>
    <w:p>
      <w:pPr>
        <w:pStyle w:val="a3"/>
        <w:rPr>
          <w:rFonts w:ascii="Times New Roman" w:hAnsi="Times New Roman"/>
        </w:rPr>
      </w:pPr>
    </w:p>
    <w:p>
      <w:pPr>
        <w:pStyle w:val="a3"/>
        <w:rPr>
          <w:rFonts w:ascii="Times New Roman" w:hAnsi="Times New Roman"/>
        </w:rPr>
      </w:pPr>
    </w:p>
    <w:p>
      <w:pPr>
        <w:pStyle w:val="a3"/>
        <w:rPr>
          <w:rFonts w:ascii="Times New Roman" w:hAnsi="Times New Roman"/>
        </w:rPr>
      </w:pPr>
    </w:p>
    <w:p>
      <w:pPr>
        <w:pStyle w:val="a3"/>
        <w:rPr>
          <w:rFonts w:ascii="Times New Roman" w:hAnsi="Times New Roman"/>
        </w:rPr>
      </w:pPr>
    </w:p>
    <w:p>
      <w:pPr>
        <w:pStyle w:val="a3"/>
        <w:rPr>
          <w:rFonts w:ascii="Times New Roman" w:hAnsi="Times New Roman"/>
        </w:rPr>
      </w:pPr>
    </w:p>
    <w:p>
      <w:pPr>
        <w:pStyle w:val="a3"/>
        <w:rPr>
          <w:rFonts w:ascii="Times New Roman" w:hAnsi="Times New Roman"/>
        </w:rPr>
      </w:pPr>
    </w:p>
    <w:p>
      <w:pPr>
        <w:pStyle w:val="a3"/>
        <w:rPr>
          <w:rFonts w:ascii="Times New Roman" w:hAnsi="Times New Roman"/>
        </w:rPr>
      </w:pPr>
    </w:p>
    <w:p>
      <w:pPr>
        <w:pStyle w:val="a3"/>
        <w:rPr>
          <w:rFonts w:ascii="Times New Roman" w:hAnsi="Times New Roman"/>
        </w:rPr>
      </w:pPr>
    </w:p>
    <w:p>
      <w:pPr>
        <w:pStyle w:val="a3"/>
        <w:rPr>
          <w:rFonts w:ascii="Times New Roman" w:hAnsi="Times New Roman"/>
        </w:rPr>
      </w:pPr>
    </w:p>
    <w:p>
      <w:pPr>
        <w:pStyle w:val="a3"/>
        <w:rPr>
          <w:rFonts w:ascii="Times New Roman" w:hAnsi="Times New Roman"/>
        </w:rPr>
      </w:pPr>
    </w:p>
    <w:p>
      <w:pPr>
        <w:pStyle w:val="a3"/>
        <w:rPr>
          <w:rFonts w:ascii="Times New Roman" w:hAnsi="Times New Roman"/>
        </w:rPr>
      </w:pPr>
    </w:p>
    <w:p>
      <w:pPr>
        <w:pStyle w:val="a3"/>
        <w:rPr>
          <w:rFonts w:ascii="Times New Roman" w:hAnsi="Times New Roman"/>
        </w:rPr>
      </w:pPr>
    </w:p>
    <w:p>
      <w:pPr>
        <w:pStyle w:val="a3"/>
        <w:rPr>
          <w:rFonts w:ascii="Times New Roman" w:hAnsi="Times New Roman"/>
        </w:rPr>
      </w:pPr>
    </w:p>
    <w:p>
      <w:pPr>
        <w:pStyle w:val="a3"/>
        <w:rPr>
          <w:rFonts w:ascii="Times New Roman" w:hAnsi="Times New Roman"/>
        </w:rPr>
      </w:pPr>
    </w:p>
    <w:p>
      <w:pPr>
        <w:pStyle w:val="a3"/>
        <w:rPr>
          <w:rFonts w:ascii="Times New Roman" w:hAnsi="Times New Roman"/>
        </w:rPr>
      </w:pPr>
    </w:p>
    <w:p>
      <w:pPr>
        <w:pStyle w:val="a3"/>
        <w:rPr>
          <w:rFonts w:ascii="Times New Roman" w:hAnsi="Times New Roman"/>
        </w:rPr>
      </w:pPr>
    </w:p>
    <w:p>
      <w:pPr>
        <w:pStyle w:val="a3"/>
        <w:rPr>
          <w:rFonts w:ascii="Times New Roman" w:hAnsi="Times New Roman"/>
        </w:rPr>
      </w:pPr>
    </w:p>
    <w:p>
      <w:pPr>
        <w:pStyle w:val="a3"/>
        <w:rPr>
          <w:rFonts w:ascii="Times New Roman" w:hAnsi="Times New Roman"/>
        </w:rPr>
      </w:pPr>
    </w:p>
    <w:p>
      <w:pPr>
        <w:pStyle w:val="a3"/>
        <w:rPr>
          <w:rFonts w:ascii="Times New Roman" w:hAnsi="Times New Roman"/>
        </w:rPr>
      </w:pPr>
    </w:p>
    <w:p>
      <w:pPr>
        <w:pStyle w:val="a3"/>
        <w:rPr>
          <w:rFonts w:ascii="Times New Roman" w:hAnsi="Times New Roman"/>
        </w:rPr>
      </w:pPr>
    </w:p>
    <w:sectPr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9D0B13"/>
    <w:multiLevelType w:val="hybridMultilevel"/>
    <w:tmpl w:val="320452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4F73A0"/>
    <w:multiLevelType w:val="multilevel"/>
    <w:tmpl w:val="12546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D261223"/>
    <w:multiLevelType w:val="hybridMultilevel"/>
    <w:tmpl w:val="98B024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F01DA0"/>
    <w:multiLevelType w:val="hybridMultilevel"/>
    <w:tmpl w:val="3F52AF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D3F7245"/>
    <w:multiLevelType w:val="multilevel"/>
    <w:tmpl w:val="03123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CBB222E"/>
    <w:multiLevelType w:val="hybridMultilevel"/>
    <w:tmpl w:val="F5067BE4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6">
    <w:nsid w:val="7B2626E7"/>
    <w:multiLevelType w:val="multilevel"/>
    <w:tmpl w:val="595C9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C411994"/>
    <w:multiLevelType w:val="hybridMultilevel"/>
    <w:tmpl w:val="9390A6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1"/>
  </w:num>
  <w:num w:numId="5">
    <w:abstractNumId w:val="6"/>
  </w:num>
  <w:num w:numId="6">
    <w:abstractNumId w:val="7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8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pPr>
      <w:spacing w:after="0"/>
    </w:pPr>
    <w:rPr>
      <w:rFonts w:ascii="Arial" w:eastAsia="Arial" w:hAnsi="Arial" w:cs="Arial"/>
      <w:color w:val="000000"/>
      <w:lang w:eastAsia="ru-RU"/>
    </w:rPr>
  </w:style>
  <w:style w:type="paragraph" w:styleId="a3">
    <w:name w:val="No Spacing"/>
    <w:link w:val="a4"/>
    <w:uiPriority w:val="1"/>
    <w:qFormat/>
    <w:pPr>
      <w:suppressAutoHyphens/>
      <w:spacing w:after="0" w:line="240" w:lineRule="auto"/>
    </w:pPr>
    <w:rPr>
      <w:rFonts w:eastAsia="Times New Roman" w:cs="Times New Roman"/>
      <w:color w:val="00000A"/>
      <w:sz w:val="24"/>
      <w:lang w:eastAsia="ru-RU"/>
    </w:rPr>
  </w:style>
  <w:style w:type="character" w:customStyle="1" w:styleId="a4">
    <w:name w:val="Без интервала Знак"/>
    <w:link w:val="a3"/>
    <w:locked/>
    <w:rPr>
      <w:rFonts w:eastAsia="Times New Roman" w:cs="Times New Roman"/>
      <w:color w:val="00000A"/>
      <w:sz w:val="24"/>
      <w:lang w:eastAsia="ru-RU"/>
    </w:rPr>
  </w:style>
  <w:style w:type="paragraph" w:styleId="a5">
    <w:name w:val="List Paragraph"/>
    <w:basedOn w:val="a"/>
    <w:uiPriority w:val="34"/>
    <w:qFormat/>
    <w:pPr>
      <w:spacing w:after="0"/>
      <w:ind w:left="720"/>
      <w:contextualSpacing/>
    </w:pPr>
  </w:style>
  <w:style w:type="paragraph" w:styleId="a6">
    <w:name w:val="Normal (Web)"/>
    <w:basedOn w:val="a"/>
    <w:unhideWhenUsed/>
    <w:pPr>
      <w:spacing w:after="200" w:line="276" w:lineRule="auto"/>
    </w:pPr>
    <w:rPr>
      <w:rFonts w:eastAsia="Calibri"/>
      <w:lang w:eastAsia="en-US"/>
    </w:rPr>
  </w:style>
  <w:style w:type="paragraph" w:customStyle="1" w:styleId="ParagraphStyle">
    <w:name w:val="Paragraph Sty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Bodytext">
    <w:name w:val="Body text_"/>
    <w:basedOn w:val="a0"/>
    <w:link w:val="10"/>
    <w:uiPriority w:val="99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0">
    <w:name w:val="Основной текст1"/>
    <w:basedOn w:val="a"/>
    <w:link w:val="Bodytext"/>
    <w:pPr>
      <w:shd w:val="clear" w:color="auto" w:fill="FFFFFF"/>
      <w:spacing w:after="240" w:line="278" w:lineRule="exact"/>
      <w:ind w:hanging="440"/>
    </w:pPr>
    <w:rPr>
      <w:sz w:val="23"/>
      <w:szCs w:val="23"/>
      <w:lang w:eastAsia="en-US"/>
    </w:rPr>
  </w:style>
  <w:style w:type="paragraph" w:customStyle="1" w:styleId="2">
    <w:name w:val="Основной текст2"/>
    <w:basedOn w:val="a"/>
    <w:uiPriority w:val="99"/>
    <w:pPr>
      <w:shd w:val="clear" w:color="auto" w:fill="FFFFFF"/>
      <w:spacing w:after="240" w:line="278" w:lineRule="exact"/>
      <w:ind w:hanging="440"/>
    </w:pPr>
    <w:rPr>
      <w:sz w:val="23"/>
      <w:szCs w:val="23"/>
      <w:lang w:eastAsia="en-US"/>
    </w:rPr>
  </w:style>
  <w:style w:type="character" w:customStyle="1" w:styleId="a7">
    <w:name w:val="Основной текст_"/>
    <w:rPr>
      <w:rFonts w:ascii="Arial" w:eastAsia="Arial" w:hAnsi="Arial" w:cs="Arial"/>
      <w:shd w:val="clear" w:color="auto" w:fill="FFFFFF"/>
    </w:rPr>
  </w:style>
  <w:style w:type="paragraph" w:customStyle="1" w:styleId="3">
    <w:name w:val="Заголовок 3+"/>
    <w:basedOn w:val="a"/>
    <w:pPr>
      <w:widowControl w:val="0"/>
      <w:overflowPunct w:val="0"/>
      <w:autoSpaceDE w:val="0"/>
      <w:autoSpaceDN w:val="0"/>
      <w:adjustRightInd w:val="0"/>
      <w:spacing w:before="240" w:after="0"/>
      <w:jc w:val="center"/>
    </w:pPr>
    <w:rPr>
      <w:b/>
      <w:sz w:val="28"/>
      <w:szCs w:val="20"/>
    </w:rPr>
  </w:style>
  <w:style w:type="paragraph" w:customStyle="1" w:styleId="c15c0">
    <w:name w:val="c15 c0"/>
    <w:basedOn w:val="a"/>
    <w:pPr>
      <w:spacing w:before="100" w:beforeAutospacing="1" w:after="100" w:afterAutospacing="1"/>
    </w:pPr>
  </w:style>
  <w:style w:type="paragraph" w:styleId="20">
    <w:name w:val="Body Text 2"/>
    <w:basedOn w:val="a"/>
    <w:link w:val="21"/>
    <w:pPr>
      <w:overflowPunct w:val="0"/>
      <w:autoSpaceDE w:val="0"/>
      <w:autoSpaceDN w:val="0"/>
      <w:adjustRightInd w:val="0"/>
      <w:spacing w:after="120"/>
      <w:ind w:left="283"/>
      <w:textAlignment w:val="baseline"/>
    </w:pPr>
    <w:rPr>
      <w:sz w:val="20"/>
      <w:szCs w:val="20"/>
    </w:rPr>
  </w:style>
  <w:style w:type="character" w:customStyle="1" w:styleId="21">
    <w:name w:val="Основной текст 2 Знак"/>
    <w:basedOn w:val="a0"/>
    <w:link w:val="20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8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pPr>
      <w:spacing w:after="0"/>
    </w:pPr>
    <w:rPr>
      <w:rFonts w:ascii="Arial" w:eastAsia="Arial" w:hAnsi="Arial" w:cs="Arial"/>
      <w:color w:val="000000"/>
      <w:lang w:eastAsia="ru-RU"/>
    </w:rPr>
  </w:style>
  <w:style w:type="paragraph" w:styleId="a3">
    <w:name w:val="No Spacing"/>
    <w:link w:val="a4"/>
    <w:uiPriority w:val="1"/>
    <w:qFormat/>
    <w:pPr>
      <w:suppressAutoHyphens/>
      <w:spacing w:after="0" w:line="240" w:lineRule="auto"/>
    </w:pPr>
    <w:rPr>
      <w:rFonts w:eastAsia="Times New Roman" w:cs="Times New Roman"/>
      <w:color w:val="00000A"/>
      <w:sz w:val="24"/>
      <w:lang w:eastAsia="ru-RU"/>
    </w:rPr>
  </w:style>
  <w:style w:type="character" w:customStyle="1" w:styleId="a4">
    <w:name w:val="Без интервала Знак"/>
    <w:link w:val="a3"/>
    <w:locked/>
    <w:rPr>
      <w:rFonts w:eastAsia="Times New Roman" w:cs="Times New Roman"/>
      <w:color w:val="00000A"/>
      <w:sz w:val="24"/>
      <w:lang w:eastAsia="ru-RU"/>
    </w:rPr>
  </w:style>
  <w:style w:type="paragraph" w:styleId="a5">
    <w:name w:val="List Paragraph"/>
    <w:basedOn w:val="a"/>
    <w:uiPriority w:val="34"/>
    <w:qFormat/>
    <w:pPr>
      <w:spacing w:after="0"/>
      <w:ind w:left="720"/>
      <w:contextualSpacing/>
    </w:pPr>
  </w:style>
  <w:style w:type="paragraph" w:styleId="a6">
    <w:name w:val="Normal (Web)"/>
    <w:basedOn w:val="a"/>
    <w:unhideWhenUsed/>
    <w:pPr>
      <w:spacing w:after="200" w:line="276" w:lineRule="auto"/>
    </w:pPr>
    <w:rPr>
      <w:rFonts w:eastAsia="Calibri"/>
      <w:lang w:eastAsia="en-US"/>
    </w:rPr>
  </w:style>
  <w:style w:type="paragraph" w:customStyle="1" w:styleId="ParagraphStyle">
    <w:name w:val="Paragraph Sty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Bodytext">
    <w:name w:val="Body text_"/>
    <w:basedOn w:val="a0"/>
    <w:link w:val="10"/>
    <w:uiPriority w:val="99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0">
    <w:name w:val="Основной текст1"/>
    <w:basedOn w:val="a"/>
    <w:link w:val="Bodytext"/>
    <w:pPr>
      <w:shd w:val="clear" w:color="auto" w:fill="FFFFFF"/>
      <w:spacing w:after="240" w:line="278" w:lineRule="exact"/>
      <w:ind w:hanging="440"/>
    </w:pPr>
    <w:rPr>
      <w:sz w:val="23"/>
      <w:szCs w:val="23"/>
      <w:lang w:eastAsia="en-US"/>
    </w:rPr>
  </w:style>
  <w:style w:type="paragraph" w:customStyle="1" w:styleId="2">
    <w:name w:val="Основной текст2"/>
    <w:basedOn w:val="a"/>
    <w:uiPriority w:val="99"/>
    <w:pPr>
      <w:shd w:val="clear" w:color="auto" w:fill="FFFFFF"/>
      <w:spacing w:after="240" w:line="278" w:lineRule="exact"/>
      <w:ind w:hanging="440"/>
    </w:pPr>
    <w:rPr>
      <w:sz w:val="23"/>
      <w:szCs w:val="23"/>
      <w:lang w:eastAsia="en-US"/>
    </w:rPr>
  </w:style>
  <w:style w:type="character" w:customStyle="1" w:styleId="a7">
    <w:name w:val="Основной текст_"/>
    <w:rPr>
      <w:rFonts w:ascii="Arial" w:eastAsia="Arial" w:hAnsi="Arial" w:cs="Arial"/>
      <w:shd w:val="clear" w:color="auto" w:fill="FFFFFF"/>
    </w:rPr>
  </w:style>
  <w:style w:type="paragraph" w:customStyle="1" w:styleId="3">
    <w:name w:val="Заголовок 3+"/>
    <w:basedOn w:val="a"/>
    <w:pPr>
      <w:widowControl w:val="0"/>
      <w:overflowPunct w:val="0"/>
      <w:autoSpaceDE w:val="0"/>
      <w:autoSpaceDN w:val="0"/>
      <w:adjustRightInd w:val="0"/>
      <w:spacing w:before="240" w:after="0"/>
      <w:jc w:val="center"/>
    </w:pPr>
    <w:rPr>
      <w:b/>
      <w:sz w:val="28"/>
      <w:szCs w:val="20"/>
    </w:rPr>
  </w:style>
  <w:style w:type="paragraph" w:customStyle="1" w:styleId="c15c0">
    <w:name w:val="c15 c0"/>
    <w:basedOn w:val="a"/>
    <w:pPr>
      <w:spacing w:before="100" w:beforeAutospacing="1" w:after="100" w:afterAutospacing="1"/>
    </w:pPr>
  </w:style>
  <w:style w:type="paragraph" w:styleId="20">
    <w:name w:val="Body Text 2"/>
    <w:basedOn w:val="a"/>
    <w:link w:val="21"/>
    <w:pPr>
      <w:overflowPunct w:val="0"/>
      <w:autoSpaceDE w:val="0"/>
      <w:autoSpaceDN w:val="0"/>
      <w:adjustRightInd w:val="0"/>
      <w:spacing w:after="120"/>
      <w:ind w:left="283"/>
      <w:textAlignment w:val="baseline"/>
    </w:pPr>
    <w:rPr>
      <w:sz w:val="20"/>
      <w:szCs w:val="20"/>
    </w:rPr>
  </w:style>
  <w:style w:type="character" w:customStyle="1" w:styleId="21">
    <w:name w:val="Основной текст 2 Знак"/>
    <w:basedOn w:val="a0"/>
    <w:link w:val="20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20FCB0-8B58-45B9-9223-E93F4F78FF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701</Words>
  <Characters>4002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schola</dc:creator>
  <cp:lastModifiedBy>Matrix</cp:lastModifiedBy>
  <cp:revision>3</cp:revision>
  <dcterms:created xsi:type="dcterms:W3CDTF">2023-09-28T05:44:00Z</dcterms:created>
  <dcterms:modified xsi:type="dcterms:W3CDTF">2023-09-28T05:44:00Z</dcterms:modified>
</cp:coreProperties>
</file>